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after="240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  <w:lang w:val="pt-PT"/>
        </w:rPr>
        <w:t xml:space="preserve">CV Artista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Educaci</w:t>
      </w:r>
      <w:r>
        <w:rPr>
          <w:rFonts w:ascii="Arial" w:hAnsi="Arial" w:hint="default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4"/>
          <w:szCs w:val="24"/>
          <w:shd w:val="clear" w:color="auto" w:fill="ffffff"/>
          <w:rtl w:val="0"/>
        </w:rPr>
        <w:t xml:space="preserve">n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  <w:lang w:val="es-ES_tradnl"/>
        </w:rPr>
        <w:t xml:space="preserve">2013 Laboratorio de Cine UTDT, con Andres Di Tella y Martin Rejtman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2012-2013 Atelier Smedsby, with JH Engstrom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 xml:space="preserve">2004-05 Postgraduate Degree in Photography, Central Saint Martins, London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  <w:lang w:val="es-ES_tradnl"/>
        </w:rPr>
        <w:t>1997-2001 Letras (incompleto), Universidad de Buenos Aires 1998-2001 T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s-ES_tradnl"/>
        </w:rPr>
        <w:t>cnico en Fotograf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í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nl-NL"/>
        </w:rPr>
        <w:t xml:space="preserve">a, Andy Goldstein, Buenos Aires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 xml:space="preserve">Premios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</w:rPr>
        <w:t>2012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fr-FR"/>
        </w:rPr>
        <w:t>-Ganadora Calumet prize, Renaissance Photography, London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2011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-Shortlisted, Big City Press, Hijacked vol. 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2010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-Ganadora, Magenta Foundation Flash Forward - Emerging photographers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s-ES_tradnl"/>
        </w:rPr>
        <w:t>-Seleccionada. Hangar artist in residence, Barcelona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2009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-Seleccionada. Art of Photography Show curated by Charlotte Cotton, San Diego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-Menci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fr-FR"/>
        </w:rPr>
        <w:t>n de honor, Prix de la Photographie, Paris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-Seleccionada. Photocinema, Format Photography Festival, Pickford Museum, Derby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-Shortlisted, British Journal of Photography Project Assistance Award. 2008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-Menci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 xml:space="preserve">n de honor, International Photography Awards, Los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Á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s-ES_tradnl"/>
        </w:rPr>
        <w:t>ngeles -Menci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fr-FR"/>
        </w:rPr>
        <w:t>n de honor, Prix de la Photographie, Paris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nl-NL"/>
        </w:rPr>
        <w:t>-Selected. Face On, Antwerp FotoMuseum, Antwerp, Belgium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2007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 xml:space="preserve">-Segundo premio, National Portrait Gallery Photographic Prize, London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 xml:space="preserve">Exposiciones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Solo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2012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-Real vs Role, with Anouk Kruitkoff and Emiliano Granados, NY Photography Festival, Rabbithole Gallery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2010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de-DE"/>
        </w:rPr>
        <w:t>-Moments, Rectangle, Barcelona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2009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 xml:space="preserve">-Well Read, Photocinema, Format Photography Festival, Pickford Museum, Derby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</w:rPr>
        <w:t>Grupales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2012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fr-FR"/>
        </w:rPr>
        <w:t>-Renaissance Photography Prize,Mall Galleries, London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-DayFour Modern Love, The Printspace, London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2010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de-DE"/>
        </w:rPr>
        <w:t>-Hangar Obert, Barcelona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2009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-Day Four, You Can't Always Get What You Want, The Printspace Gallery, Londres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-Art of Photography Show, Lyceum Theatre, San Diego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2008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-Kern &amp; Sons, Mycroft Gallery, Paris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-So Now Then, Open House, London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nl-NL"/>
        </w:rPr>
        <w:t>-Face On, Antwerp FotoMuseum, Antwerp, Belgium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-National Portrait Gallery Photographic Prize, The Lowry, Manchester 2007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-National Portrait Gallery Photographic Prize, London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pt-PT"/>
        </w:rPr>
        <w:t>-Amour Expo, Casino de Cabourg, Cabourg, France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2006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-DayFour: Winter Notes on Summer Impressions, Six Degrees, London -Intimacy, Campbell Works, London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2005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-Central Saint Martins Postgraduate Show, London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-Open, 198 Gallery, London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2004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es-ES_tradnl"/>
        </w:rPr>
        <w:t>-Festival de Verano, Ciudad Cultural Konex, Buenos Aires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Arial" w:hAnsi="Arial"/>
          <w:sz w:val="24"/>
          <w:szCs w:val="24"/>
          <w:shd w:val="clear" w:color="auto" w:fill="ffffff"/>
          <w:rtl w:val="0"/>
          <w:lang w:val="pt-PT"/>
        </w:rPr>
        <w:t xml:space="preserve">-Cipea Centro Cultural, Buenos Aires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 xml:space="preserve">Exhibiciones y premios por documental Guido Models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pt-PT"/>
        </w:rPr>
        <w:t>BAFICI Festival Internacional de Cine Independiente de Buenos Aires, 2015 Competencia Argentina. Festival Tucum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</w:rPr>
        <w:t>á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 xml:space="preserve">n Cine Gerardo Vallejo 2015,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tab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-Premio Mejor Edici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 xml:space="preserve">n otorgado por la EDA (Sociedad Argentina de Editores)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tab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it-IT"/>
        </w:rPr>
        <w:t>-Premio Menci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n Jurado Mejor Pel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</w:rPr>
        <w:t>í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pt-PT"/>
        </w:rPr>
        <w:t>cula.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Default"/>
        <w:bidi w:val="0"/>
        <w:spacing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pt-PT"/>
        </w:rPr>
        <w:t xml:space="preserve">FIDOCS, Festival Internacional de Cine Documental de Santiago de Chile, 2015, Competencia Latinoamericana.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it-IT"/>
        </w:rPr>
        <w:t xml:space="preserve">FESAALP 2015, Festival de Cine Latinoamericano de La Plata.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tab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-Premio Mejor Largo Argentino.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CINE MIGRANTE, Festival Internacional de Cine y Formaci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 xml:space="preserve">n en Derechos Humanos de las Personas Migrantes, 2015.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tab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 xml:space="preserve">-Premio Iber-Rutas Mejor Largo Iberoamericano.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tab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-Premio INCAA TV Mejor Largo.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Default"/>
        <w:bidi w:val="0"/>
        <w:spacing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 xml:space="preserve">FENAVID Festival Internacional de Cine de Santa Cruz de la Sierra, Bolivia, 2015.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nl-NL"/>
        </w:rPr>
        <w:t>MIC G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nero, Festival de Cine con Perspectiva de G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pt-PT"/>
        </w:rPr>
        <w:t xml:space="preserve">nero, Mexico DF, 2016. </w:t>
      </w:r>
    </w:p>
    <w:p>
      <w:pPr>
        <w:pStyle w:val="Default"/>
        <w:bidi w:val="0"/>
        <w:spacing w:after="240"/>
        <w:ind w:left="0" w:right="0" w:firstLine="0"/>
        <w:jc w:val="left"/>
        <w:rPr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 xml:space="preserve">CONTESTED CITIES, Cineteca Matadero, Madrid, 2016. </w:t>
      </w: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